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A" w:rsidRDefault="006869FA" w:rsidP="006869F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La </w:t>
      </w:r>
      <w:r>
        <w:rPr>
          <w:rFonts w:ascii="Arial" w:hAnsi="Arial" w:cs="Arial"/>
          <w:b/>
          <w:bCs/>
          <w:color w:val="222222"/>
          <w:sz w:val="21"/>
          <w:szCs w:val="21"/>
        </w:rPr>
        <w:t>3 ½</w:t>
      </w:r>
      <w:r>
        <w:rPr>
          <w:rFonts w:ascii="Arial" w:hAnsi="Arial" w:cs="Arial"/>
          <w:color w:val="222222"/>
          <w:sz w:val="21"/>
          <w:szCs w:val="21"/>
        </w:rPr>
        <w:t> è una motocicletta costruita dalla </w:t>
      </w:r>
      <w:hyperlink r:id="rId5" w:tooltip="Moto Morini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Moto Morini</w:t>
        </w:r>
      </w:hyperlink>
      <w:r>
        <w:rPr>
          <w:rFonts w:ascii="Arial" w:hAnsi="Arial" w:cs="Arial"/>
          <w:color w:val="222222"/>
          <w:sz w:val="21"/>
          <w:szCs w:val="21"/>
        </w:rPr>
        <w:t> tra il </w:t>
      </w:r>
      <w:hyperlink r:id="rId6" w:tooltip="1973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1973</w:t>
        </w:r>
      </w:hyperlink>
      <w:r>
        <w:rPr>
          <w:rFonts w:ascii="Arial" w:hAnsi="Arial" w:cs="Arial"/>
          <w:color w:val="222222"/>
          <w:sz w:val="21"/>
          <w:szCs w:val="21"/>
        </w:rPr>
        <w:t> e il </w:t>
      </w:r>
      <w:hyperlink r:id="rId7" w:tooltip="1983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1983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869FA" w:rsidRDefault="006869FA" w:rsidP="006869F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La 3 ½ nasce in un periodo di cambiamenti per il mercato motociclistico italiano e mondiale, ma anche per la Moto Morini: nel </w:t>
      </w:r>
      <w:hyperlink r:id="rId8" w:tooltip="1969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1969</w:t>
        </w:r>
      </w:hyperlink>
      <w:r>
        <w:rPr>
          <w:rFonts w:ascii="Arial" w:hAnsi="Arial" w:cs="Arial"/>
          <w:color w:val="222222"/>
          <w:sz w:val="21"/>
          <w:szCs w:val="21"/>
        </w:rPr>
        <w:t>, infatti, era deceduto il fondatore della Casa bolognese, </w:t>
      </w:r>
      <w:hyperlink r:id="rId9" w:tooltip="Alfonso Morini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Alfonso Morini</w:t>
        </w:r>
      </w:hyperlink>
      <w:r>
        <w:rPr>
          <w:rFonts w:ascii="Arial" w:hAnsi="Arial" w:cs="Arial"/>
          <w:color w:val="222222"/>
          <w:sz w:val="21"/>
          <w:szCs w:val="21"/>
        </w:rPr>
        <w:t>. Per rispondere alle sfide lanciate dai costruttori italiani ed esteri, la Morini decise di mettere in cantiere una nuova serie di modelli che potessero aver presa sul pubblico e che fossero semplici da produrre. A progettare questi nuovi mezzi fu chiamato l'ingegner </w:t>
      </w:r>
      <w:hyperlink r:id="rId10" w:tooltip="Franco Lambertini (la pagina non esiste)" w:history="1">
        <w:r>
          <w:rPr>
            <w:rStyle w:val="Collegamentoipertestuale"/>
            <w:rFonts w:ascii="Arial" w:hAnsi="Arial" w:cs="Arial"/>
            <w:color w:val="A55858"/>
            <w:sz w:val="21"/>
            <w:szCs w:val="21"/>
            <w:u w:val="none"/>
          </w:rPr>
          <w:t>Franco Lambertini</w:t>
        </w:r>
      </w:hyperlink>
      <w:r>
        <w:rPr>
          <w:rFonts w:ascii="Arial" w:hAnsi="Arial" w:cs="Arial"/>
          <w:color w:val="222222"/>
          <w:sz w:val="21"/>
          <w:szCs w:val="21"/>
        </w:rPr>
        <w:t>, ex </w:t>
      </w:r>
      <w:hyperlink r:id="rId11" w:tooltip="Ferrari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Ferrari</w:t>
        </w:r>
      </w:hyperlink>
      <w:r>
        <w:rPr>
          <w:rFonts w:ascii="Arial" w:hAnsi="Arial" w:cs="Arial"/>
          <w:color w:val="222222"/>
          <w:sz w:val="21"/>
          <w:szCs w:val="21"/>
        </w:rPr>
        <w:t>, che si era già distinto in Morini rivisitando, nel </w:t>
      </w:r>
      <w:hyperlink r:id="rId12" w:tooltip="1970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1970</w:t>
        </w:r>
      </w:hyperlink>
      <w:r>
        <w:rPr>
          <w:rFonts w:ascii="Arial" w:hAnsi="Arial" w:cs="Arial"/>
          <w:color w:val="222222"/>
          <w:sz w:val="21"/>
          <w:szCs w:val="21"/>
        </w:rPr>
        <w:t>, il motore del </w:t>
      </w:r>
      <w:hyperlink r:id="rId13" w:tooltip="Moto Morini Corsaro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Corsaro Regolarità</w:t>
        </w:r>
      </w:hyperlink>
      <w:r>
        <w:rPr>
          <w:rFonts w:ascii="Arial" w:hAnsi="Arial" w:cs="Arial"/>
          <w:color w:val="222222"/>
          <w:sz w:val="21"/>
          <w:szCs w:val="21"/>
        </w:rPr>
        <w:t>. Il primo prototipo della nuova serie di moto venne esposto al </w:t>
      </w:r>
      <w:hyperlink r:id="rId14" w:tooltip="Salone di Milano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Salone di Milano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15" w:tooltip="1971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1971</w:t>
        </w:r>
      </w:hyperlink>
      <w:r>
        <w:rPr>
          <w:rFonts w:ascii="Arial" w:hAnsi="Arial" w:cs="Arial"/>
          <w:color w:val="222222"/>
          <w:sz w:val="21"/>
          <w:szCs w:val="21"/>
        </w:rPr>
        <w:t>, per entrare in produzione nel 1973.</w:t>
      </w:r>
    </w:p>
    <w:p w:rsidR="006869FA" w:rsidRDefault="006869FA" w:rsidP="006869F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La "3 ½", come venne battezzata la nuova Morini, prendendo il nome dalla cilindrata di 350 cm³, era spinta da un </w:t>
      </w:r>
      <w:hyperlink r:id="rId16" w:tooltip="Motore V2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bicilindrico a V</w:t>
        </w:r>
      </w:hyperlink>
      <w:r>
        <w:rPr>
          <w:rFonts w:ascii="Arial" w:hAnsi="Arial" w:cs="Arial"/>
          <w:color w:val="222222"/>
          <w:sz w:val="21"/>
          <w:szCs w:val="21"/>
        </w:rPr>
        <w:t> di 72° (angolazione scelta da Lambertini come miglior compromesso tra vibrazioni, ingombro, peso e compattezza del motore) ad </w:t>
      </w:r>
      <w:hyperlink r:id="rId17" w:tooltip="Valvole in testa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aste e bilancieri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dotato di testate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Heron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a testa piatta, già viste sui Corsaro Regolarità. Il </w:t>
      </w:r>
      <w:hyperlink r:id="rId18" w:tooltip="Cambio (meccanica)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cambio</w:t>
        </w:r>
      </w:hyperlink>
      <w:r>
        <w:rPr>
          <w:rFonts w:ascii="Arial" w:hAnsi="Arial" w:cs="Arial"/>
          <w:color w:val="222222"/>
          <w:sz w:val="21"/>
          <w:szCs w:val="21"/>
        </w:rPr>
        <w:t> era a 6 rapporti (uno dei primi su moto di serie). Il motore presentava inoltre un disassamento tra i due cilindri, con quello posteriore sfalsato di 5 centimetri per favorirne il raffreddamento. Il motore venne volutamente concepito secondo il principio di "modularità", in modo da poter ricavare, partendo dalla stessa architettura di base, diverse cilindrate: questa caratteristica verrà enfatizzata negli anni seguenti, quando la Moto Morini deriverà dal motore della 3 ½ diversi altri motori, monocilindrici e bicilindrici, da 125 a 500 centimetri cubici (basti pensare che i valori di alesaggio e corsa del modello 500 bicilindrico erano identici a quelli del 250 monocilindrico) con cui equipaggerà tutti i suoi modelli fino alla chiusura della Casa bolognese, avvenuta nel </w:t>
      </w:r>
      <w:hyperlink r:id="rId19" w:tooltip="1992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1992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869FA" w:rsidRDefault="006869FA" w:rsidP="006869F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Al lancio la 3 ½ era disponibile nella sola versione </w:t>
      </w:r>
      <w:r>
        <w:rPr>
          <w:rFonts w:ascii="Arial" w:hAnsi="Arial" w:cs="Arial"/>
          <w:i/>
          <w:iCs/>
          <w:color w:val="222222"/>
          <w:sz w:val="21"/>
          <w:szCs w:val="21"/>
        </w:rPr>
        <w:t>Standard</w:t>
      </w:r>
      <w:r>
        <w:rPr>
          <w:rFonts w:ascii="Arial" w:hAnsi="Arial" w:cs="Arial"/>
          <w:color w:val="222222"/>
          <w:sz w:val="21"/>
          <w:szCs w:val="21"/>
        </w:rPr>
        <w:t>, di impostazione turistica (nota anche come "GT" o, per l'esportazione, come "Strada"). Già nel </w:t>
      </w:r>
      <w:hyperlink r:id="rId20" w:tooltip="1974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1974</w:t>
        </w:r>
      </w:hyperlink>
      <w:r>
        <w:rPr>
          <w:rFonts w:ascii="Arial" w:hAnsi="Arial" w:cs="Arial"/>
          <w:color w:val="222222"/>
          <w:sz w:val="21"/>
          <w:szCs w:val="21"/>
        </w:rPr>
        <w:t>, però, venne lanciata la versione </w:t>
      </w:r>
      <w:r>
        <w:rPr>
          <w:rFonts w:ascii="Arial" w:hAnsi="Arial" w:cs="Arial"/>
          <w:i/>
          <w:iCs/>
          <w:color w:val="222222"/>
          <w:sz w:val="21"/>
          <w:szCs w:val="21"/>
        </w:rPr>
        <w:t>Sport</w:t>
      </w:r>
      <w:r>
        <w:rPr>
          <w:rFonts w:ascii="Arial" w:hAnsi="Arial" w:cs="Arial"/>
          <w:color w:val="222222"/>
          <w:sz w:val="21"/>
          <w:szCs w:val="21"/>
        </w:rPr>
        <w:t>, con motore potenziato a 39 </w:t>
      </w:r>
      <w:hyperlink r:id="rId21" w:tooltip="Cavallo vapore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CV</w:t>
        </w:r>
      </w:hyperlink>
      <w:r>
        <w:rPr>
          <w:rFonts w:ascii="Arial" w:hAnsi="Arial" w:cs="Arial"/>
          <w:color w:val="222222"/>
          <w:sz w:val="21"/>
          <w:szCs w:val="21"/>
        </w:rPr>
        <w:t> a 8500 giri/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min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(anziché i 35 a 8200 della Standard),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semimanubri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sella sportiva, </w:t>
      </w:r>
      <w:hyperlink r:id="rId22" w:tooltip="Freno a tamburo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freno anteriore a tamburo</w:t>
        </w:r>
      </w:hyperlink>
      <w:r>
        <w:rPr>
          <w:rFonts w:ascii="Arial" w:hAnsi="Arial" w:cs="Arial"/>
          <w:color w:val="222222"/>
          <w:sz w:val="21"/>
          <w:szCs w:val="21"/>
        </w:rPr>
        <w:t> di maggiori dimensioni (230 mm anziché 200) e varie altre modifiche estetiche e meccaniche. La 3 ½ si dimostrò all'altezza della concorrenza sia a due che a quattro tempi: la Standard arrivava a 166 km/h, mentre la Sport superava di poco i 170, in entrambi i casi con ridotti consumi di carburante.</w:t>
      </w:r>
    </w:p>
    <w:p w:rsidR="006869FA" w:rsidRDefault="006869FA" w:rsidP="006869F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La 3 ½ venne aggiornata con il passare del tempo: nel </w:t>
      </w:r>
      <w:hyperlink r:id="rId23" w:tooltip="1976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1976</w:t>
        </w:r>
      </w:hyperlink>
      <w:r>
        <w:rPr>
          <w:rFonts w:ascii="Arial" w:hAnsi="Arial" w:cs="Arial"/>
          <w:color w:val="222222"/>
          <w:sz w:val="21"/>
          <w:szCs w:val="21"/>
        </w:rPr>
        <w:t> il freno anteriore divenne </w:t>
      </w:r>
      <w:hyperlink r:id="rId24" w:tooltip="Freno a disco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</w:rPr>
          <w:t>a disco</w:t>
        </w:r>
      </w:hyperlink>
      <w:r>
        <w:rPr>
          <w:rFonts w:ascii="Arial" w:hAnsi="Arial" w:cs="Arial"/>
          <w:color w:val="222222"/>
          <w:sz w:val="21"/>
          <w:szCs w:val="21"/>
        </w:rPr>
        <w:t>, mentre successivamente arriveranno cerchi in lega e, per la Sport, un cupolino con un accenno di carenatura. La carriera della 3 ½ terminerà nel 1983 con il lancio della </w:t>
      </w:r>
      <w:hyperlink r:id="rId25" w:tooltip="Moto Morini 350 K2" w:history="1">
        <w:r>
          <w:rPr>
            <w:rStyle w:val="Collegamentoipertestuale"/>
            <w:rFonts w:ascii="Arial" w:hAnsi="Arial" w:cs="Arial"/>
            <w:i/>
            <w:iCs/>
            <w:color w:val="0B0080"/>
            <w:sz w:val="21"/>
            <w:szCs w:val="21"/>
            <w:u w:val="none"/>
          </w:rPr>
          <w:t>350 K2</w:t>
        </w:r>
      </w:hyperlink>
      <w:r>
        <w:rPr>
          <w:rFonts w:ascii="Arial" w:hAnsi="Arial" w:cs="Arial"/>
          <w:color w:val="222222"/>
          <w:sz w:val="21"/>
          <w:szCs w:val="21"/>
        </w:rPr>
        <w:t>, rivisitazione della 3 ½.</w:t>
      </w:r>
    </w:p>
    <w:p w:rsidR="00E91CA6" w:rsidRDefault="00E91CA6">
      <w:bookmarkStart w:id="0" w:name="_GoBack"/>
      <w:bookmarkEnd w:id="0"/>
    </w:p>
    <w:sectPr w:rsidR="00E91C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A"/>
    <w:rsid w:val="006869FA"/>
    <w:rsid w:val="00E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86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86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1969" TargetMode="External"/><Relationship Id="rId13" Type="http://schemas.openxmlformats.org/officeDocument/2006/relationships/hyperlink" Target="https://it.wikipedia.org/wiki/Moto_Morini_Corsaro" TargetMode="External"/><Relationship Id="rId18" Type="http://schemas.openxmlformats.org/officeDocument/2006/relationships/hyperlink" Target="https://it.wikipedia.org/wiki/Cambio_(meccanica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Cavallo_vapore" TargetMode="External"/><Relationship Id="rId7" Type="http://schemas.openxmlformats.org/officeDocument/2006/relationships/hyperlink" Target="https://it.wikipedia.org/wiki/1983" TargetMode="External"/><Relationship Id="rId12" Type="http://schemas.openxmlformats.org/officeDocument/2006/relationships/hyperlink" Target="https://it.wikipedia.org/wiki/1970" TargetMode="External"/><Relationship Id="rId17" Type="http://schemas.openxmlformats.org/officeDocument/2006/relationships/hyperlink" Target="https://it.wikipedia.org/wiki/Valvole_in_testa" TargetMode="External"/><Relationship Id="rId25" Type="http://schemas.openxmlformats.org/officeDocument/2006/relationships/hyperlink" Target="https://it.wikipedia.org/wiki/Moto_Morini_350_K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t.wikipedia.org/wiki/Motore_V2" TargetMode="External"/><Relationship Id="rId20" Type="http://schemas.openxmlformats.org/officeDocument/2006/relationships/hyperlink" Target="https://it.wikipedia.org/wiki/1974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1973" TargetMode="External"/><Relationship Id="rId11" Type="http://schemas.openxmlformats.org/officeDocument/2006/relationships/hyperlink" Target="https://it.wikipedia.org/wiki/Ferrari" TargetMode="External"/><Relationship Id="rId24" Type="http://schemas.openxmlformats.org/officeDocument/2006/relationships/hyperlink" Target="https://it.wikipedia.org/wiki/Freno_a_disco" TargetMode="External"/><Relationship Id="rId5" Type="http://schemas.openxmlformats.org/officeDocument/2006/relationships/hyperlink" Target="https://it.wikipedia.org/wiki/Moto_Morini" TargetMode="External"/><Relationship Id="rId15" Type="http://schemas.openxmlformats.org/officeDocument/2006/relationships/hyperlink" Target="https://it.wikipedia.org/wiki/1971" TargetMode="External"/><Relationship Id="rId23" Type="http://schemas.openxmlformats.org/officeDocument/2006/relationships/hyperlink" Target="https://it.wikipedia.org/wiki/1976" TargetMode="External"/><Relationship Id="rId10" Type="http://schemas.openxmlformats.org/officeDocument/2006/relationships/hyperlink" Target="https://it.wikipedia.org/w/index.php?title=Franco_Lambertini&amp;action=edit&amp;redlink=1" TargetMode="External"/><Relationship Id="rId19" Type="http://schemas.openxmlformats.org/officeDocument/2006/relationships/hyperlink" Target="https://it.wikipedia.org/wiki/1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Alfonso_Morini" TargetMode="External"/><Relationship Id="rId14" Type="http://schemas.openxmlformats.org/officeDocument/2006/relationships/hyperlink" Target="https://it.wikipedia.org/wiki/Salone_di_Milano" TargetMode="External"/><Relationship Id="rId22" Type="http://schemas.openxmlformats.org/officeDocument/2006/relationships/hyperlink" Target="https://it.wikipedia.org/wiki/Freno_a_tambur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Scafuto</dc:creator>
  <cp:lastModifiedBy>Luigi Scafuto</cp:lastModifiedBy>
  <cp:revision>1</cp:revision>
  <dcterms:created xsi:type="dcterms:W3CDTF">2019-01-24T12:08:00Z</dcterms:created>
  <dcterms:modified xsi:type="dcterms:W3CDTF">2019-01-24T12:09:00Z</dcterms:modified>
</cp:coreProperties>
</file>